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C7A4C" w14:textId="2CFB6041" w:rsidR="00FB014B" w:rsidRDefault="00FB014B"/>
    <w:p w14:paraId="3C1FC948" w14:textId="77777777" w:rsidR="00134B75" w:rsidRDefault="00134B75"/>
    <w:p w14:paraId="09CF4DED" w14:textId="310EC0A8" w:rsidR="00134B75" w:rsidRPr="00E73A57" w:rsidRDefault="008D2A72" w:rsidP="00E73A57">
      <w:pPr>
        <w:pStyle w:val="Default"/>
        <w:jc w:val="both"/>
        <w:rPr>
          <w:rFonts w:ascii="Filson Pro Medium" w:eastAsiaTheme="majorEastAsia" w:hAnsi="Filson Pro Medium" w:cstheme="majorBidi"/>
          <w:caps/>
          <w:color w:val="56663F"/>
          <w:sz w:val="28"/>
          <w:szCs w:val="28"/>
          <w14:ligatures w14:val="none"/>
        </w:rPr>
      </w:pPr>
      <w:r w:rsidRPr="00E73A57">
        <w:rPr>
          <w:rFonts w:ascii="Filson Pro Medium" w:eastAsiaTheme="majorEastAsia" w:hAnsi="Filson Pro Medium" w:cstheme="majorBidi"/>
          <w:caps/>
          <w:color w:val="56663F"/>
          <w:sz w:val="28"/>
          <w:szCs w:val="28"/>
          <w14:ligatures w14:val="none"/>
        </w:rPr>
        <w:t>JOURNÉE DE FORMATION TECHNIQUE SUR LE CHANCRE À NECTRIA</w:t>
      </w:r>
    </w:p>
    <w:p w14:paraId="425FEB67" w14:textId="77777777" w:rsidR="008D2A72" w:rsidRDefault="008D2A72" w:rsidP="00134B75">
      <w:pPr>
        <w:pStyle w:val="Default"/>
        <w:jc w:val="both"/>
        <w:rPr>
          <w:rFonts w:ascii="Arial" w:hAnsi="Arial" w:cs="Arial"/>
          <w:color w:val="202328"/>
          <w:sz w:val="20"/>
          <w:szCs w:val="20"/>
          <w:shd w:val="clear" w:color="auto" w:fill="FFFFFF"/>
        </w:rPr>
      </w:pPr>
    </w:p>
    <w:p w14:paraId="25253C79" w14:textId="2B050FD2" w:rsidR="00134B75" w:rsidRPr="008E2E08" w:rsidRDefault="008D2A72" w:rsidP="00E73A57">
      <w:pPr>
        <w:jc w:val="both"/>
        <w:rPr>
          <w:rFonts w:ascii="Filson Pro Book" w:hAnsi="Filson Pro Book"/>
          <w:shd w:val="clear" w:color="auto" w:fill="FFFFFF"/>
        </w:rPr>
      </w:pPr>
      <w:r w:rsidRPr="008E2E08">
        <w:rPr>
          <w:rFonts w:ascii="Filson Pro Book" w:hAnsi="Filson Pro Book"/>
          <w:shd w:val="clear" w:color="auto" w:fill="FFFFFF"/>
        </w:rPr>
        <w:t xml:space="preserve">Dans le cadre des actions sanitaires et luttes collectives de la filière </w:t>
      </w:r>
      <w:r w:rsidR="008E2E08">
        <w:rPr>
          <w:rFonts w:ascii="Filson Pro Book" w:hAnsi="Filson Pro Book"/>
          <w:shd w:val="clear" w:color="auto" w:fill="FFFFFF"/>
        </w:rPr>
        <w:t>arboriculture</w:t>
      </w:r>
      <w:r w:rsidRPr="008E2E08">
        <w:rPr>
          <w:rFonts w:ascii="Filson Pro Book" w:hAnsi="Filson Pro Book"/>
          <w:shd w:val="clear" w:color="auto" w:fill="FFFFFF"/>
        </w:rPr>
        <w:t xml:space="preserve"> et avec la participation de l’Europe et de la région Nouvelle Aquitaine, la formation technique sur le Chancre à </w:t>
      </w:r>
      <w:proofErr w:type="spellStart"/>
      <w:r w:rsidRPr="008E2E08">
        <w:rPr>
          <w:rFonts w:ascii="Filson Pro Book" w:hAnsi="Filson Pro Book"/>
          <w:shd w:val="clear" w:color="auto" w:fill="FFFFFF"/>
        </w:rPr>
        <w:t>Nectria</w:t>
      </w:r>
      <w:proofErr w:type="spellEnd"/>
      <w:r w:rsidRPr="008E2E08">
        <w:rPr>
          <w:rFonts w:ascii="Filson Pro Book" w:hAnsi="Filson Pro Book"/>
          <w:shd w:val="clear" w:color="auto" w:fill="FFFFFF"/>
        </w:rPr>
        <w:t xml:space="preserve"> vous propose :</w:t>
      </w:r>
    </w:p>
    <w:p w14:paraId="5C3706C8" w14:textId="51831C7D" w:rsidR="008D2A72" w:rsidRPr="008E2E08" w:rsidRDefault="008D2A72" w:rsidP="00E73A57">
      <w:pPr>
        <w:jc w:val="both"/>
        <w:rPr>
          <w:rFonts w:ascii="Filson Pro Book" w:hAnsi="Filson Pro Book"/>
          <w:i/>
          <w:iCs/>
          <w:shd w:val="clear" w:color="auto" w:fill="FFFFFF"/>
        </w:rPr>
      </w:pPr>
      <w:r w:rsidRPr="008E2E08">
        <w:rPr>
          <w:rFonts w:ascii="Filson Pro Book" w:hAnsi="Filson Pro Book"/>
          <w:i/>
          <w:iCs/>
          <w:shd w:val="clear" w:color="auto" w:fill="FFFFFF"/>
        </w:rPr>
        <w:t xml:space="preserve">L’intervention de </w:t>
      </w:r>
      <w:r w:rsidRPr="008E2E08">
        <w:rPr>
          <w:rFonts w:ascii="Filson Pro Book" w:hAnsi="Filson Pro Book"/>
          <w:i/>
          <w:iCs/>
          <w:color w:val="D08A2A"/>
          <w:shd w:val="clear" w:color="auto" w:fill="FFFFFF"/>
        </w:rPr>
        <w:t xml:space="preserve">Richard </w:t>
      </w:r>
      <w:proofErr w:type="spellStart"/>
      <w:r w:rsidRPr="008E2E08">
        <w:rPr>
          <w:rFonts w:ascii="Filson Pro Book" w:hAnsi="Filson Pro Book"/>
          <w:i/>
          <w:iCs/>
          <w:color w:val="D08A2A"/>
          <w:shd w:val="clear" w:color="auto" w:fill="FFFFFF"/>
        </w:rPr>
        <w:t>Lothion</w:t>
      </w:r>
      <w:proofErr w:type="spellEnd"/>
      <w:r w:rsidRPr="008E2E08">
        <w:rPr>
          <w:rFonts w:ascii="Filson Pro Book" w:hAnsi="Filson Pro Book"/>
          <w:i/>
          <w:iCs/>
          <w:shd w:val="clear" w:color="auto" w:fill="FFFFFF"/>
        </w:rPr>
        <w:t xml:space="preserve"> ingénieur de recherche au centre d’expérimentation (CTIFL) de La </w:t>
      </w:r>
      <w:proofErr w:type="spellStart"/>
      <w:r w:rsidRPr="008E2E08">
        <w:rPr>
          <w:rFonts w:ascii="Filson Pro Book" w:hAnsi="Filson Pro Book"/>
          <w:i/>
          <w:iCs/>
          <w:shd w:val="clear" w:color="auto" w:fill="FFFFFF"/>
        </w:rPr>
        <w:t>Moriniére</w:t>
      </w:r>
      <w:proofErr w:type="spellEnd"/>
      <w:r w:rsidRPr="008E2E08">
        <w:rPr>
          <w:rFonts w:ascii="Filson Pro Book" w:hAnsi="Filson Pro Book"/>
          <w:i/>
          <w:iCs/>
          <w:shd w:val="clear" w:color="auto" w:fill="FFFFFF"/>
        </w:rPr>
        <w:t xml:space="preserve"> (37).</w:t>
      </w:r>
    </w:p>
    <w:p w14:paraId="37786B4A" w14:textId="42F92CB7" w:rsidR="008D2A72" w:rsidRPr="008E2E08" w:rsidRDefault="008D2A72" w:rsidP="008E2E08">
      <w:pPr>
        <w:ind w:firstLine="360"/>
        <w:rPr>
          <w:rFonts w:ascii="Filson Pro Book" w:hAnsi="Filson Pro Book"/>
          <w:i/>
          <w:iCs/>
          <w:shd w:val="clear" w:color="auto" w:fill="FFFFFF"/>
        </w:rPr>
      </w:pPr>
      <w:r w:rsidRPr="008E2E08">
        <w:rPr>
          <w:rFonts w:ascii="Filson Pro Book" w:hAnsi="Filson Pro Book"/>
          <w:i/>
          <w:iCs/>
          <w:shd w:val="clear" w:color="auto" w:fill="FFFFFF"/>
        </w:rPr>
        <w:t xml:space="preserve">Au programme : </w:t>
      </w:r>
    </w:p>
    <w:p w14:paraId="78DC770F" w14:textId="77777777" w:rsidR="008D2A72" w:rsidRPr="008E2E08" w:rsidRDefault="008D2A72" w:rsidP="008E2E08">
      <w:pPr>
        <w:pStyle w:val="Paragraphedeliste"/>
        <w:numPr>
          <w:ilvl w:val="0"/>
          <w:numId w:val="3"/>
        </w:numPr>
        <w:rPr>
          <w:rFonts w:ascii="Filson Pro Book" w:hAnsi="Filson Pro Book"/>
          <w:i/>
          <w:iCs/>
        </w:rPr>
      </w:pPr>
      <w:r w:rsidRPr="008E2E08">
        <w:rPr>
          <w:rFonts w:ascii="Filson Pro Book" w:hAnsi="Filson Pro Book"/>
          <w:i/>
          <w:iCs/>
        </w:rPr>
        <w:t xml:space="preserve">Biologie &amp; cycle du champignon, </w:t>
      </w:r>
    </w:p>
    <w:p w14:paraId="23351EE8" w14:textId="77777777" w:rsidR="008D2A72" w:rsidRPr="008E2E08" w:rsidRDefault="008D2A72" w:rsidP="008E2E08">
      <w:pPr>
        <w:pStyle w:val="Paragraphedeliste"/>
        <w:numPr>
          <w:ilvl w:val="0"/>
          <w:numId w:val="3"/>
        </w:numPr>
        <w:rPr>
          <w:rFonts w:ascii="Filson Pro Book" w:hAnsi="Filson Pro Book"/>
          <w:i/>
          <w:iCs/>
        </w:rPr>
      </w:pPr>
      <w:r w:rsidRPr="008E2E08">
        <w:rPr>
          <w:rFonts w:ascii="Filson Pro Book" w:hAnsi="Filson Pro Book"/>
          <w:i/>
          <w:iCs/>
        </w:rPr>
        <w:t xml:space="preserve">Description des symptômes (bois &amp; fruit), </w:t>
      </w:r>
    </w:p>
    <w:p w14:paraId="4551489F" w14:textId="77777777" w:rsidR="008D2A72" w:rsidRPr="008E2E08" w:rsidRDefault="008D2A72" w:rsidP="008E2E08">
      <w:pPr>
        <w:pStyle w:val="Paragraphedeliste"/>
        <w:numPr>
          <w:ilvl w:val="0"/>
          <w:numId w:val="3"/>
        </w:numPr>
        <w:rPr>
          <w:rFonts w:ascii="Filson Pro Book" w:hAnsi="Filson Pro Book"/>
          <w:i/>
          <w:iCs/>
        </w:rPr>
      </w:pPr>
      <w:r w:rsidRPr="008E2E08">
        <w:rPr>
          <w:rFonts w:ascii="Filson Pro Book" w:hAnsi="Filson Pro Book"/>
          <w:i/>
          <w:iCs/>
        </w:rPr>
        <w:t xml:space="preserve">Sensibilités variétales, </w:t>
      </w:r>
    </w:p>
    <w:p w14:paraId="116E977D" w14:textId="77777777" w:rsidR="008D2A72" w:rsidRPr="008E2E08" w:rsidRDefault="008D2A72" w:rsidP="008E2E08">
      <w:pPr>
        <w:pStyle w:val="Paragraphedeliste"/>
        <w:numPr>
          <w:ilvl w:val="0"/>
          <w:numId w:val="3"/>
        </w:numPr>
        <w:rPr>
          <w:rFonts w:ascii="Filson Pro Book" w:hAnsi="Filson Pro Book"/>
          <w:i/>
          <w:iCs/>
        </w:rPr>
      </w:pPr>
      <w:r w:rsidRPr="008E2E08">
        <w:rPr>
          <w:rFonts w:ascii="Filson Pro Book" w:hAnsi="Filson Pro Book"/>
          <w:i/>
          <w:iCs/>
        </w:rPr>
        <w:t xml:space="preserve">Méthodes de lutte (laboratoire &amp; verger), </w:t>
      </w:r>
    </w:p>
    <w:p w14:paraId="50556B72" w14:textId="5A5BDE5E" w:rsidR="008D2A72" w:rsidRPr="008E2E08" w:rsidRDefault="008D2A72" w:rsidP="008E2E08">
      <w:pPr>
        <w:pStyle w:val="Paragraphedeliste"/>
        <w:numPr>
          <w:ilvl w:val="0"/>
          <w:numId w:val="3"/>
        </w:numPr>
        <w:rPr>
          <w:rFonts w:ascii="Filson Pro Book" w:hAnsi="Filson Pro Book"/>
          <w:i/>
          <w:iCs/>
        </w:rPr>
      </w:pPr>
      <w:r w:rsidRPr="008E2E08">
        <w:rPr>
          <w:rFonts w:ascii="Filson Pro Book" w:hAnsi="Filson Pro Book"/>
          <w:i/>
          <w:iCs/>
        </w:rPr>
        <w:t>Modélisation.</w:t>
      </w:r>
    </w:p>
    <w:p w14:paraId="331A386F" w14:textId="77777777" w:rsidR="00871AF1" w:rsidRDefault="00871AF1" w:rsidP="00871AF1">
      <w:pPr>
        <w:rPr>
          <w:rFonts w:ascii="Filson Pro Book" w:hAnsi="Filson Pro Book"/>
          <w:i/>
          <w:iCs/>
        </w:rPr>
      </w:pPr>
    </w:p>
    <w:p w14:paraId="348FC063" w14:textId="4A0EC14B" w:rsidR="008D2A72" w:rsidRPr="008E2E08" w:rsidRDefault="008D2A72" w:rsidP="00871AF1">
      <w:pPr>
        <w:jc w:val="center"/>
        <w:rPr>
          <w:rFonts w:ascii="Filson Pro Book" w:hAnsi="Filson Pro Book"/>
          <w:i/>
          <w:iCs/>
        </w:rPr>
      </w:pPr>
      <w:r w:rsidRPr="008E2E08">
        <w:rPr>
          <w:rFonts w:ascii="Filson Pro Book" w:hAnsi="Filson Pro Book"/>
          <w:i/>
          <w:iCs/>
        </w:rPr>
        <w:t xml:space="preserve">Le mardi 10 </w:t>
      </w:r>
      <w:proofErr w:type="gramStart"/>
      <w:r w:rsidRPr="008E2E08">
        <w:rPr>
          <w:rFonts w:ascii="Filson Pro Book" w:hAnsi="Filson Pro Book"/>
          <w:i/>
          <w:iCs/>
        </w:rPr>
        <w:t>Décembre</w:t>
      </w:r>
      <w:proofErr w:type="gramEnd"/>
      <w:r w:rsidRPr="008E2E08">
        <w:rPr>
          <w:rFonts w:ascii="Filson Pro Book" w:hAnsi="Filson Pro Book"/>
          <w:i/>
          <w:iCs/>
        </w:rPr>
        <w:t xml:space="preserve"> 2024 de 8h30 à 12h00</w:t>
      </w:r>
    </w:p>
    <w:p w14:paraId="34BE0FED" w14:textId="77777777" w:rsidR="008D2A72" w:rsidRPr="008E2E08" w:rsidRDefault="008D2A72" w:rsidP="008E2E08">
      <w:pPr>
        <w:jc w:val="center"/>
        <w:rPr>
          <w:rFonts w:ascii="Filson Pro Book" w:hAnsi="Filson Pro Book"/>
          <w:i/>
          <w:iCs/>
        </w:rPr>
      </w:pPr>
      <w:proofErr w:type="gramStart"/>
      <w:r w:rsidRPr="008E2E08">
        <w:rPr>
          <w:rFonts w:ascii="Filson Pro Book" w:hAnsi="Filson Pro Book"/>
          <w:i/>
          <w:iCs/>
        </w:rPr>
        <w:t>à</w:t>
      </w:r>
      <w:proofErr w:type="gramEnd"/>
      <w:r w:rsidRPr="008E2E08">
        <w:rPr>
          <w:rFonts w:ascii="Filson Pro Book" w:hAnsi="Filson Pro Book"/>
          <w:i/>
          <w:iCs/>
        </w:rPr>
        <w:t xml:space="preserve"> LA CHAMBRE D’AGRICULTURE DE LOT-ET-GARONNE,</w:t>
      </w:r>
    </w:p>
    <w:p w14:paraId="3D4D9485" w14:textId="10D84729" w:rsidR="008D2A72" w:rsidRPr="008E2E08" w:rsidRDefault="008D2A72" w:rsidP="008E2E08">
      <w:pPr>
        <w:jc w:val="center"/>
        <w:rPr>
          <w:rFonts w:ascii="Filson Pro Book" w:hAnsi="Filson Pro Book"/>
          <w:i/>
          <w:iCs/>
        </w:rPr>
      </w:pPr>
      <w:r w:rsidRPr="008E2E08">
        <w:rPr>
          <w:rFonts w:ascii="Filson Pro Book" w:hAnsi="Filson Pro Book"/>
          <w:i/>
          <w:iCs/>
        </w:rPr>
        <w:t xml:space="preserve">271 rue de </w:t>
      </w:r>
      <w:proofErr w:type="spellStart"/>
      <w:r w:rsidRPr="008E2E08">
        <w:rPr>
          <w:rFonts w:ascii="Filson Pro Book" w:hAnsi="Filson Pro Book"/>
          <w:i/>
          <w:iCs/>
        </w:rPr>
        <w:t>Péchabout</w:t>
      </w:r>
      <w:proofErr w:type="spellEnd"/>
      <w:r w:rsidRPr="008E2E08">
        <w:rPr>
          <w:rFonts w:ascii="Filson Pro Book" w:hAnsi="Filson Pro Book"/>
          <w:i/>
          <w:iCs/>
        </w:rPr>
        <w:t xml:space="preserve"> 47008 AGEN CEDEX</w:t>
      </w:r>
    </w:p>
    <w:p w14:paraId="1ECDA7B3" w14:textId="77777777" w:rsidR="008D2A72" w:rsidRPr="008E2E08" w:rsidRDefault="008D2A72" w:rsidP="008E2E08">
      <w:pPr>
        <w:jc w:val="center"/>
        <w:rPr>
          <w:rFonts w:ascii="Filson Pro Book" w:hAnsi="Filson Pro Book"/>
          <w:i/>
          <w:iCs/>
        </w:rPr>
      </w:pPr>
    </w:p>
    <w:p w14:paraId="20A75F55" w14:textId="5894AE47" w:rsidR="008D2A72" w:rsidRDefault="008D2A72" w:rsidP="008E2E08">
      <w:pPr>
        <w:jc w:val="center"/>
        <w:rPr>
          <w:rFonts w:ascii="Filson Pro Book" w:hAnsi="Filson Pro Book"/>
          <w:i/>
          <w:iCs/>
          <w:color w:val="D08A2A"/>
        </w:rPr>
      </w:pPr>
      <w:r w:rsidRPr="008E2E08">
        <w:rPr>
          <w:rFonts w:ascii="Filson Pro Book" w:hAnsi="Filson Pro Book"/>
          <w:i/>
          <w:iCs/>
          <w:color w:val="D08A2A"/>
        </w:rPr>
        <w:t>Une contribution de 20 euros pour les agriculteurs et 30 euros pour les techniciens vous sera demandée comprenant le repas du midi et la formation.</w:t>
      </w:r>
    </w:p>
    <w:p w14:paraId="28691DF3" w14:textId="75B4F8B5" w:rsidR="00871AF1" w:rsidRPr="00E73A57" w:rsidRDefault="00871AF1" w:rsidP="00E73A57">
      <w:pPr>
        <w:rPr>
          <w:rFonts w:ascii="Filson Pro Book" w:hAnsi="Filson Pro Book"/>
          <w:i/>
          <w:iCs/>
          <w:color w:val="D08A2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4FE3F3" wp14:editId="13A1A785">
                <wp:simplePos x="0" y="0"/>
                <wp:positionH relativeFrom="column">
                  <wp:posOffset>-5273</wp:posOffset>
                </wp:positionH>
                <wp:positionV relativeFrom="paragraph">
                  <wp:posOffset>247429</wp:posOffset>
                </wp:positionV>
                <wp:extent cx="5769347" cy="735496"/>
                <wp:effectExtent l="0" t="0" r="3175" b="7620"/>
                <wp:wrapNone/>
                <wp:docPr id="12497482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9347" cy="735496"/>
                        </a:xfrm>
                        <a:prstGeom prst="rect">
                          <a:avLst/>
                        </a:prstGeom>
                        <a:solidFill>
                          <a:srgbClr val="56663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E7AD5" id="Rectangle 1" o:spid="_x0000_s1026" style="position:absolute;margin-left:-.4pt;margin-top:19.5pt;width:454.3pt;height:57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" fillcolor="#56663f" stroked="f" strokeweight="1pt"/>
            </w:pict>
          </mc:Fallback>
        </mc:AlternateContent>
      </w:r>
      <w:r w:rsidR="00E73A57" w:rsidRPr="00E73A57">
        <w:rPr>
          <w:rFonts w:ascii="Filson Pro Book" w:hAnsi="Filson Pro Book"/>
          <w:i/>
          <w:iCs/>
          <w:color w:val="D08A2A"/>
        </w:rPr>
        <w:t>- - - - - - - - - - - - - - - - - - - - - - - - - - - - - - - - - - - - - - - - - - - - - - - - - - - -</w:t>
      </w:r>
      <w:r w:rsidR="00E73A57">
        <w:rPr>
          <w:rFonts w:ascii="Filson Pro Book" w:hAnsi="Filson Pro Book"/>
          <w:i/>
          <w:iCs/>
          <w:color w:val="D08A2A"/>
        </w:rPr>
        <w:t xml:space="preserve"> - - - - - - - </w:t>
      </w:r>
    </w:p>
    <w:p w14:paraId="2BF73028" w14:textId="344C3532" w:rsidR="008D2A72" w:rsidRPr="00E73A57" w:rsidRDefault="008D2A72" w:rsidP="00E73A57">
      <w:pPr>
        <w:jc w:val="center"/>
        <w:rPr>
          <w:rFonts w:ascii="Filson Pro Book" w:hAnsi="Filson Pro Book"/>
          <w:i/>
          <w:iCs/>
          <w:color w:val="FFFFFF" w:themeColor="background1"/>
        </w:rPr>
      </w:pPr>
      <w:r w:rsidRPr="00E73A57">
        <w:rPr>
          <w:rFonts w:ascii="Filson Pro Book" w:hAnsi="Filson Pro Book"/>
          <w:i/>
          <w:iCs/>
          <w:color w:val="FFFFFF" w:themeColor="background1"/>
        </w:rPr>
        <w:t>Merci de renvoyer le bulletin d’inscription</w:t>
      </w:r>
      <w:r w:rsidR="00871AF1" w:rsidRPr="00E73A57">
        <w:rPr>
          <w:rFonts w:ascii="Filson Pro Book" w:hAnsi="Filson Pro Book"/>
          <w:i/>
          <w:iCs/>
          <w:color w:val="FFFFFF" w:themeColor="background1"/>
        </w:rPr>
        <w:t xml:space="preserve"> </w:t>
      </w:r>
      <w:r w:rsidRPr="00E73A57">
        <w:rPr>
          <w:rFonts w:ascii="Filson Pro Book" w:hAnsi="Filson Pro Book"/>
          <w:i/>
          <w:iCs/>
          <w:color w:val="FFFFFF" w:themeColor="background1"/>
        </w:rPr>
        <w:t>avant le 15 novembre 2024</w:t>
      </w:r>
      <w:r w:rsidR="00E73A57">
        <w:rPr>
          <w:rFonts w:ascii="Filson Pro Book" w:hAnsi="Filson Pro Book"/>
          <w:i/>
          <w:iCs/>
          <w:color w:val="FFFFFF" w:themeColor="background1"/>
        </w:rPr>
        <w:br/>
      </w:r>
      <w:r w:rsidRPr="00E73A57">
        <w:rPr>
          <w:rFonts w:ascii="Filson Pro Book" w:hAnsi="Filson Pro Book"/>
          <w:i/>
          <w:iCs/>
          <w:color w:val="FFFFFF" w:themeColor="background1"/>
        </w:rPr>
        <w:t>à Samantha LALANNE, chargée de mission arboriculture fruitière FREDON NA</w:t>
      </w:r>
      <w:r w:rsidR="00E73A57">
        <w:rPr>
          <w:rFonts w:ascii="Filson Pro Book" w:hAnsi="Filson Pro Book"/>
          <w:i/>
          <w:iCs/>
          <w:color w:val="FFFFFF" w:themeColor="background1"/>
        </w:rPr>
        <w:br/>
      </w:r>
      <w:hyperlink r:id="rId8" w:history="1">
        <w:r w:rsidR="00E73A57" w:rsidRPr="00E73A57">
          <w:rPr>
            <w:rStyle w:val="Lienhypertexte"/>
            <w:rFonts w:ascii="Filson Pro Book" w:hAnsi="Filson Pro Book"/>
            <w:i/>
            <w:iCs/>
            <w:color w:val="D08A2A"/>
          </w:rPr>
          <w:t>samantha.lalanne@fredon-na.fr</w:t>
        </w:r>
      </w:hyperlink>
    </w:p>
    <w:p w14:paraId="3A9D6F64" w14:textId="77777777" w:rsidR="00871AF1" w:rsidRDefault="00871AF1" w:rsidP="008E2E08">
      <w:pPr>
        <w:rPr>
          <w:rFonts w:ascii="Filson Pro Book" w:hAnsi="Filson Pro Book"/>
          <w:i/>
          <w:iCs/>
        </w:rPr>
      </w:pPr>
    </w:p>
    <w:p w14:paraId="69835B08" w14:textId="245DB960" w:rsidR="008D2A72" w:rsidRPr="008E2E08" w:rsidRDefault="008D2A72" w:rsidP="00E73A57">
      <w:pPr>
        <w:rPr>
          <w:rFonts w:ascii="Filson Pro Book" w:hAnsi="Filson Pro Book"/>
          <w:i/>
          <w:iCs/>
        </w:rPr>
      </w:pPr>
      <w:r w:rsidRPr="008E2E08">
        <w:rPr>
          <w:rFonts w:ascii="Filson Pro Book" w:hAnsi="Filson Pro Book"/>
          <w:i/>
          <w:iCs/>
        </w:rPr>
        <w:t>NOM : ……………………………………………………………………………………………………………….</w:t>
      </w:r>
    </w:p>
    <w:p w14:paraId="76296E91" w14:textId="4289034C" w:rsidR="008D2A72" w:rsidRPr="008E2E08" w:rsidRDefault="008D2A72" w:rsidP="008E2E08">
      <w:pPr>
        <w:rPr>
          <w:rFonts w:ascii="Filson Pro Book" w:hAnsi="Filson Pro Book"/>
          <w:i/>
          <w:iCs/>
        </w:rPr>
      </w:pPr>
      <w:r w:rsidRPr="008E2E08">
        <w:rPr>
          <w:rFonts w:ascii="Filson Pro Book" w:hAnsi="Filson Pro Book"/>
          <w:i/>
          <w:iCs/>
        </w:rPr>
        <w:t>PRENOM : ……………………………………………………………………………………………………</w:t>
      </w:r>
      <w:proofErr w:type="gramStart"/>
      <w:r w:rsidRPr="008E2E08">
        <w:rPr>
          <w:rFonts w:ascii="Filson Pro Book" w:hAnsi="Filson Pro Book"/>
          <w:i/>
          <w:iCs/>
        </w:rPr>
        <w:t>…….</w:t>
      </w:r>
      <w:proofErr w:type="gramEnd"/>
      <w:r w:rsidRPr="008E2E08">
        <w:rPr>
          <w:rFonts w:ascii="Filson Pro Book" w:hAnsi="Filson Pro Book"/>
          <w:i/>
          <w:iCs/>
        </w:rPr>
        <w:t>.</w:t>
      </w:r>
    </w:p>
    <w:p w14:paraId="7D9FBB06" w14:textId="1D504C5C" w:rsidR="008D2A72" w:rsidRPr="008E2E08" w:rsidRDefault="008D2A72" w:rsidP="008E2E08">
      <w:pPr>
        <w:rPr>
          <w:rFonts w:ascii="Filson Pro Book" w:hAnsi="Filson Pro Book"/>
          <w:i/>
          <w:iCs/>
        </w:rPr>
      </w:pPr>
      <w:r w:rsidRPr="008E2E08">
        <w:rPr>
          <w:rFonts w:ascii="Filson Pro Book" w:hAnsi="Filson Pro Book"/>
          <w:i/>
          <w:iCs/>
        </w:rPr>
        <w:t>STATUT PROFESSIONNEL</w:t>
      </w:r>
      <w:proofErr w:type="gramStart"/>
      <w:r w:rsidRPr="008E2E08">
        <w:rPr>
          <w:rFonts w:ascii="Filson Pro Book" w:hAnsi="Filson Pro Book"/>
          <w:i/>
          <w:iCs/>
        </w:rPr>
        <w:t xml:space="preserve"> : ….</w:t>
      </w:r>
      <w:proofErr w:type="gramEnd"/>
      <w:r w:rsidRPr="008E2E08">
        <w:rPr>
          <w:rFonts w:ascii="Filson Pro Book" w:hAnsi="Filson Pro Book"/>
          <w:i/>
          <w:iCs/>
        </w:rPr>
        <w:t>.……………………………………………………………………………</w:t>
      </w:r>
    </w:p>
    <w:p w14:paraId="2CB5F753" w14:textId="7D757666" w:rsidR="008D2A72" w:rsidRPr="008E2E08" w:rsidRDefault="008D2A72" w:rsidP="008E2E08">
      <w:pPr>
        <w:rPr>
          <w:rFonts w:ascii="Filson Pro Book" w:hAnsi="Filson Pro Book"/>
          <w:i/>
          <w:iCs/>
        </w:rPr>
      </w:pPr>
      <w:r w:rsidRPr="008E2E08">
        <w:rPr>
          <w:rFonts w:ascii="Filson Pro Book" w:hAnsi="Filson Pro Book"/>
          <w:i/>
          <w:iCs/>
        </w:rPr>
        <w:t xml:space="preserve">ADRESSE </w:t>
      </w:r>
      <w:proofErr w:type="gramStart"/>
      <w:r w:rsidRPr="008E2E08">
        <w:rPr>
          <w:rFonts w:ascii="Filson Pro Book" w:hAnsi="Filson Pro Book"/>
          <w:i/>
          <w:iCs/>
        </w:rPr>
        <w:t>MAIL  :</w:t>
      </w:r>
      <w:proofErr w:type="gramEnd"/>
      <w:r w:rsidRPr="008E2E08">
        <w:rPr>
          <w:rFonts w:ascii="Filson Pro Book" w:hAnsi="Filson Pro Book"/>
          <w:i/>
          <w:iCs/>
        </w:rPr>
        <w:t xml:space="preserve"> ……………………………………………………………………………………………………</w:t>
      </w:r>
    </w:p>
    <w:p w14:paraId="39470F79" w14:textId="37E6E201" w:rsidR="008D2A72" w:rsidRPr="008E2E08" w:rsidRDefault="008D2A72" w:rsidP="008E2E08">
      <w:pPr>
        <w:rPr>
          <w:rFonts w:ascii="Filson Pro Book" w:hAnsi="Filson Pro Book"/>
          <w:i/>
          <w:iCs/>
        </w:rPr>
      </w:pPr>
      <w:proofErr w:type="gramStart"/>
      <w:r w:rsidRPr="008E2E08">
        <w:rPr>
          <w:rFonts w:ascii="Filson Pro Book" w:hAnsi="Filson Pro Book"/>
          <w:i/>
          <w:iCs/>
        </w:rPr>
        <w:t>TELEPHONE  :</w:t>
      </w:r>
      <w:proofErr w:type="gramEnd"/>
      <w:r w:rsidRPr="008E2E08">
        <w:rPr>
          <w:rFonts w:ascii="Filson Pro Book" w:hAnsi="Filson Pro Book"/>
          <w:i/>
          <w:iCs/>
        </w:rPr>
        <w:t xml:space="preserve"> ………………………………………………………………………………………………………</w:t>
      </w:r>
    </w:p>
    <w:sectPr w:rsidR="008D2A72" w:rsidRPr="008E2E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A5DF9" w14:textId="77777777" w:rsidR="00960057" w:rsidRDefault="00960057" w:rsidP="00134B75">
      <w:pPr>
        <w:spacing w:after="0" w:line="240" w:lineRule="auto"/>
      </w:pPr>
      <w:r>
        <w:separator/>
      </w:r>
    </w:p>
  </w:endnote>
  <w:endnote w:type="continuationSeparator" w:id="0">
    <w:p w14:paraId="78649E97" w14:textId="77777777" w:rsidR="00960057" w:rsidRDefault="00960057" w:rsidP="0013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ilson Pro Book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lson Pro Medium">
    <w:panose1 w:val="02000000000000000000"/>
    <w:charset w:val="00"/>
    <w:family w:val="modern"/>
    <w:notTrueType/>
    <w:pitch w:val="variable"/>
    <w:sig w:usb0="A00000AF" w:usb1="5000206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AA925" w14:textId="77777777" w:rsidR="00960057" w:rsidRDefault="00960057" w:rsidP="00134B75">
      <w:pPr>
        <w:spacing w:after="0" w:line="240" w:lineRule="auto"/>
      </w:pPr>
      <w:r>
        <w:separator/>
      </w:r>
    </w:p>
  </w:footnote>
  <w:footnote w:type="continuationSeparator" w:id="0">
    <w:p w14:paraId="15321CB7" w14:textId="77777777" w:rsidR="00960057" w:rsidRDefault="00960057" w:rsidP="0013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236B3" w14:textId="015B2197" w:rsidR="008D2A72" w:rsidRDefault="008D2A72" w:rsidP="008D2A72">
    <w:pPr>
      <w:pStyle w:val="En-tte"/>
      <w:tabs>
        <w:tab w:val="clear" w:pos="4536"/>
        <w:tab w:val="clear" w:pos="9072"/>
        <w:tab w:val="left" w:pos="157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0243D7A" wp14:editId="32B3D45E">
          <wp:simplePos x="0" y="0"/>
          <wp:positionH relativeFrom="margin">
            <wp:posOffset>3700780</wp:posOffset>
          </wp:positionH>
          <wp:positionV relativeFrom="margin">
            <wp:posOffset>-507365</wp:posOffset>
          </wp:positionV>
          <wp:extent cx="2095500" cy="730885"/>
          <wp:effectExtent l="0" t="0" r="0" b="0"/>
          <wp:wrapSquare wrapText="bothSides"/>
          <wp:docPr id="992332790" name="Image 1" descr="Une image contenant texte, logo, Police, symb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332790" name="Image 1" descr="Une image contenant texte, logo, Police, symbo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4B75">
      <w:rPr>
        <w:noProof/>
      </w:rPr>
      <w:drawing>
        <wp:anchor distT="0" distB="0" distL="114300" distR="114300" simplePos="0" relativeHeight="251657216" behindDoc="1" locked="0" layoutInCell="1" allowOverlap="1" wp14:anchorId="1A6293B4" wp14:editId="21EACB9B">
          <wp:simplePos x="0" y="0"/>
          <wp:positionH relativeFrom="column">
            <wp:posOffset>-180975</wp:posOffset>
          </wp:positionH>
          <wp:positionV relativeFrom="paragraph">
            <wp:posOffset>-200660</wp:posOffset>
          </wp:positionV>
          <wp:extent cx="998220" cy="998220"/>
          <wp:effectExtent l="0" t="0" r="0" b="0"/>
          <wp:wrapNone/>
          <wp:docPr id="1075984978" name="Image 1075984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202C7"/>
    <w:multiLevelType w:val="hybridMultilevel"/>
    <w:tmpl w:val="FD1CCCC8"/>
    <w:lvl w:ilvl="0" w:tplc="A33E1C2A">
      <w:start w:val="271"/>
      <w:numFmt w:val="bullet"/>
      <w:lvlText w:val="-"/>
      <w:lvlJc w:val="left"/>
      <w:pPr>
        <w:ind w:left="1080" w:hanging="360"/>
      </w:pPr>
      <w:rPr>
        <w:rFonts w:ascii="Filson Pro Book" w:eastAsiaTheme="minorEastAsia" w:hAnsi="Filson Pro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ED6D5A"/>
    <w:multiLevelType w:val="hybridMultilevel"/>
    <w:tmpl w:val="67AA5B16"/>
    <w:lvl w:ilvl="0" w:tplc="8BE8AB2C">
      <w:start w:val="271"/>
      <w:numFmt w:val="bullet"/>
      <w:lvlText w:val="-"/>
      <w:lvlJc w:val="left"/>
      <w:pPr>
        <w:ind w:left="720" w:hanging="360"/>
      </w:pPr>
      <w:rPr>
        <w:rFonts w:ascii="Filson Pro Book" w:eastAsiaTheme="minorEastAsia" w:hAnsi="Filson Pro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17B41"/>
    <w:multiLevelType w:val="hybridMultilevel"/>
    <w:tmpl w:val="8BFEF10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A62AC2"/>
    <w:multiLevelType w:val="hybridMultilevel"/>
    <w:tmpl w:val="01C40F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F49D4"/>
    <w:multiLevelType w:val="hybridMultilevel"/>
    <w:tmpl w:val="1A3CD77E"/>
    <w:lvl w:ilvl="0" w:tplc="E8E63E66">
      <w:numFmt w:val="bullet"/>
      <w:lvlText w:val="•"/>
      <w:lvlJc w:val="left"/>
      <w:pPr>
        <w:ind w:left="1068" w:hanging="708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10825">
    <w:abstractNumId w:val="4"/>
  </w:num>
  <w:num w:numId="2" w16cid:durableId="586499988">
    <w:abstractNumId w:val="3"/>
  </w:num>
  <w:num w:numId="3" w16cid:durableId="291130073">
    <w:abstractNumId w:val="2"/>
  </w:num>
  <w:num w:numId="4" w16cid:durableId="1803452356">
    <w:abstractNumId w:val="1"/>
  </w:num>
  <w:num w:numId="5" w16cid:durableId="193870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75"/>
    <w:rsid w:val="00134B75"/>
    <w:rsid w:val="002E3286"/>
    <w:rsid w:val="00871AF1"/>
    <w:rsid w:val="008D2A72"/>
    <w:rsid w:val="008E2E08"/>
    <w:rsid w:val="00960057"/>
    <w:rsid w:val="00A010B7"/>
    <w:rsid w:val="00A51966"/>
    <w:rsid w:val="00AD7FE2"/>
    <w:rsid w:val="00B6444E"/>
    <w:rsid w:val="00E73A57"/>
    <w:rsid w:val="00EB5FE7"/>
    <w:rsid w:val="00FB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6F140"/>
  <w15:chartTrackingRefBased/>
  <w15:docId w15:val="{2A301B81-D3F7-40DE-9773-586ECB04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B75"/>
    <w:pPr>
      <w:spacing w:after="200" w:line="288" w:lineRule="auto"/>
    </w:pPr>
    <w:rPr>
      <w:rFonts w:eastAsiaTheme="minorEastAsia"/>
      <w:kern w:val="0"/>
      <w:sz w:val="21"/>
      <w:szCs w:val="21"/>
    </w:rPr>
  </w:style>
  <w:style w:type="paragraph" w:styleId="Titre1">
    <w:name w:val="heading 1"/>
    <w:aliases w:val="Titre 0,Titre 1=T1,M-Titre 1,MLM-Titre 1,Titre 1 Car Car Car,Titre 1 Car Car,T1,Chapitre"/>
    <w:basedOn w:val="Normal"/>
    <w:next w:val="Normal"/>
    <w:link w:val="Titre1Car"/>
    <w:uiPriority w:val="9"/>
    <w:qFormat/>
    <w:rsid w:val="00134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4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4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4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4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4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4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4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0 Car,Titre 1=T1 Car,M-Titre 1 Car,MLM-Titre 1 Car,Titre 1 Car Car Car Car,Titre 1 Car Car Car1,T1 Car,Chapitre Car"/>
    <w:basedOn w:val="Policepardfaut"/>
    <w:link w:val="Titre1"/>
    <w:uiPriority w:val="9"/>
    <w:rsid w:val="00134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34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4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4B7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4B7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4B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4B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4B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4B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4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4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4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4B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4B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4B7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4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4B7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4B7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3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B75"/>
    <w:rPr>
      <w:rFonts w:eastAsiaTheme="minorEastAsia"/>
      <w:kern w:val="0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134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B75"/>
    <w:rPr>
      <w:rFonts w:eastAsiaTheme="minorEastAsia"/>
      <w:kern w:val="0"/>
      <w:sz w:val="21"/>
      <w:szCs w:val="21"/>
    </w:rPr>
  </w:style>
  <w:style w:type="paragraph" w:customStyle="1" w:styleId="Default">
    <w:name w:val="Default"/>
    <w:rsid w:val="00134B7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kern w:val="0"/>
      <w:sz w:val="24"/>
      <w:szCs w:val="24"/>
    </w:rPr>
  </w:style>
  <w:style w:type="character" w:styleId="Accentuation">
    <w:name w:val="Emphasis"/>
    <w:basedOn w:val="Policepardfaut"/>
    <w:uiPriority w:val="20"/>
    <w:qFormat/>
    <w:rsid w:val="00134B75"/>
    <w:rPr>
      <w:i/>
      <w:iCs/>
      <w:color w:val="4EA72E" w:themeColor="accent6"/>
    </w:rPr>
  </w:style>
  <w:style w:type="character" w:styleId="Lienhypertexte">
    <w:name w:val="Hyperlink"/>
    <w:basedOn w:val="Policepardfaut"/>
    <w:uiPriority w:val="99"/>
    <w:unhideWhenUsed/>
    <w:rsid w:val="008D2A7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2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lalanne@fredon-na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1ACD8-BA2B-402E-9D0C-58FD6B0E3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GAILLARD</dc:creator>
  <cp:keywords/>
  <dc:description/>
  <cp:lastModifiedBy>Gaëlle GAILLARD</cp:lastModifiedBy>
  <cp:revision>2</cp:revision>
  <dcterms:created xsi:type="dcterms:W3CDTF">2024-10-09T10:55:00Z</dcterms:created>
  <dcterms:modified xsi:type="dcterms:W3CDTF">2024-10-10T08:11:00Z</dcterms:modified>
</cp:coreProperties>
</file>